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0331" w14:textId="41277EC3" w:rsidR="00387A23" w:rsidRPr="00387A23" w:rsidRDefault="00387A23">
      <w:pPr>
        <w:rPr>
          <w:b/>
          <w:bCs/>
        </w:rPr>
      </w:pPr>
      <w:r w:rsidRPr="00387A23">
        <w:rPr>
          <w:b/>
          <w:bCs/>
        </w:rPr>
        <w:t>Minutes of the meeting of Broughton Moor Parish Council held in the Community Centre, Broughton Moor on Thursday 25</w:t>
      </w:r>
      <w:r w:rsidRPr="00387A23">
        <w:rPr>
          <w:b/>
          <w:bCs/>
          <w:vertAlign w:val="superscript"/>
        </w:rPr>
        <w:t>th</w:t>
      </w:r>
      <w:r w:rsidRPr="00387A23">
        <w:rPr>
          <w:b/>
          <w:bCs/>
        </w:rPr>
        <w:t xml:space="preserve"> July 2024 at 7.00pm</w:t>
      </w:r>
    </w:p>
    <w:p w14:paraId="0C119BCB" w14:textId="57A23699" w:rsidR="00387A23" w:rsidRDefault="00387A23">
      <w:r w:rsidRPr="00387A23">
        <w:rPr>
          <w:b/>
          <w:bCs/>
        </w:rPr>
        <w:t>Present</w:t>
      </w:r>
      <w:r>
        <w:t>:  Cllr a Semple, Cllr J Grisdale, Cllr C McCarron-Holmes and Rev’d J Morgan, Parish Clerk.</w:t>
      </w:r>
    </w:p>
    <w:p w14:paraId="0167122E" w14:textId="200F7CC6" w:rsidR="00387A23" w:rsidRDefault="00387A23" w:rsidP="00387A23">
      <w:pPr>
        <w:jc w:val="center"/>
      </w:pPr>
      <w:r>
        <w:t>Cllr C McCarron-Holmes in the Chair</w:t>
      </w:r>
    </w:p>
    <w:p w14:paraId="0A5E1331" w14:textId="1A9280E2" w:rsidR="00387A23" w:rsidRDefault="00387A23">
      <w:r w:rsidRPr="00387A23">
        <w:rPr>
          <w:b/>
          <w:bCs/>
        </w:rPr>
        <w:t>19/24</w:t>
      </w:r>
      <w:r>
        <w:t xml:space="preserve"> </w:t>
      </w:r>
      <w:r w:rsidRPr="00387A23">
        <w:rPr>
          <w:b/>
          <w:bCs/>
        </w:rPr>
        <w:t>Apologies for absence</w:t>
      </w:r>
      <w:r>
        <w:t xml:space="preserve"> – none received</w:t>
      </w:r>
    </w:p>
    <w:p w14:paraId="5AE86706" w14:textId="32A5D356" w:rsidR="00387A23" w:rsidRDefault="00387A23">
      <w:r w:rsidRPr="00387A23">
        <w:rPr>
          <w:b/>
          <w:bCs/>
        </w:rPr>
        <w:t>20/24</w:t>
      </w:r>
      <w:r>
        <w:t xml:space="preserve"> </w:t>
      </w:r>
      <w:r w:rsidRPr="00387A23">
        <w:rPr>
          <w:b/>
          <w:bCs/>
        </w:rPr>
        <w:t>Co-option of Members</w:t>
      </w:r>
    </w:p>
    <w:p w14:paraId="630CAFD3" w14:textId="29919529" w:rsidR="00387A23" w:rsidRDefault="00387A23">
      <w:r>
        <w:t>Three applications for co-option had been received.  These were discussed and on the proposal of Cllr A Semple, seconded by Cllr J Grisdale the following people were unanimously co-opted to serve as members of Broughton Moor Parish Council:</w:t>
      </w:r>
    </w:p>
    <w:p w14:paraId="11A14C56" w14:textId="202BE39C" w:rsidR="00387A23" w:rsidRDefault="00387A23">
      <w:r>
        <w:t>Mrs Denise Scott</w:t>
      </w:r>
    </w:p>
    <w:p w14:paraId="5C8D504C" w14:textId="503E7DED" w:rsidR="00387A23" w:rsidRDefault="00387A23">
      <w:r>
        <w:t>Mr Stuart Henderson</w:t>
      </w:r>
    </w:p>
    <w:p w14:paraId="136D6E62" w14:textId="48A0654E" w:rsidR="00387A23" w:rsidRDefault="00387A23">
      <w:r>
        <w:t>Mrs Lesley Dakers</w:t>
      </w:r>
    </w:p>
    <w:p w14:paraId="642211B2" w14:textId="61C0E6D4" w:rsidR="00387A23" w:rsidRDefault="00387A23">
      <w:r>
        <w:t>The Clerk was instructed to write to all three, informing them of the decision and to ensure that the relevant forms are completed before the next meeting.</w:t>
      </w:r>
    </w:p>
    <w:p w14:paraId="625DEE16" w14:textId="77777777" w:rsidR="00387A23" w:rsidRDefault="00387A23"/>
    <w:p w14:paraId="7CF540ED" w14:textId="74C0D839" w:rsidR="00387A23" w:rsidRDefault="00387A23">
      <w:r w:rsidRPr="00387A23">
        <w:rPr>
          <w:b/>
          <w:bCs/>
        </w:rPr>
        <w:t>21/24 Date of Next Meeting</w:t>
      </w:r>
      <w:r>
        <w:t>:  Thursday 8</w:t>
      </w:r>
      <w:r w:rsidRPr="00387A23">
        <w:rPr>
          <w:vertAlign w:val="superscript"/>
        </w:rPr>
        <w:t>th</w:t>
      </w:r>
      <w:r>
        <w:t xml:space="preserve"> August at 7.00pm</w:t>
      </w:r>
    </w:p>
    <w:p w14:paraId="21EEE5C0" w14:textId="77777777" w:rsidR="00387A23" w:rsidRDefault="00387A23"/>
    <w:p w14:paraId="04DE09C6" w14:textId="6AAD7B2E" w:rsidR="00387A23" w:rsidRDefault="00387A23">
      <w:r>
        <w:t>The meeting closed at 7.10pm</w:t>
      </w:r>
    </w:p>
    <w:p w14:paraId="7F68F3A2" w14:textId="77777777" w:rsidR="00387A23" w:rsidRDefault="00387A23"/>
    <w:p w14:paraId="536FCF8E" w14:textId="77777777" w:rsidR="00387A23" w:rsidRDefault="00387A23"/>
    <w:p w14:paraId="55C958B9" w14:textId="57F50948" w:rsidR="00387A23" w:rsidRDefault="00387A23">
      <w:r>
        <w:t>Signed ______________________________________________ Chairman</w:t>
      </w:r>
    </w:p>
    <w:p w14:paraId="124F67AE" w14:textId="3E57A0A5" w:rsidR="00387A23" w:rsidRDefault="00387A23"/>
    <w:p w14:paraId="15BE53AD" w14:textId="2FD78EBB" w:rsidR="00387A23" w:rsidRDefault="00387A23">
      <w:r>
        <w:t>Date _______________________________________________-</w:t>
      </w:r>
    </w:p>
    <w:p w14:paraId="4FFBD05D" w14:textId="77777777" w:rsidR="00387A23" w:rsidRDefault="00387A23"/>
    <w:p w14:paraId="17192955" w14:textId="77777777" w:rsidR="00F83E46" w:rsidRDefault="00F83E46"/>
    <w:p w14:paraId="0903BE75" w14:textId="77777777" w:rsidR="00F83E46" w:rsidRDefault="00F83E46"/>
    <w:p w14:paraId="092662E1" w14:textId="02DDEC2F" w:rsidR="00F83E46" w:rsidRDefault="00F83E46"/>
    <w:p w14:paraId="02F1D96A" w14:textId="77777777" w:rsidR="00F83E46" w:rsidRDefault="00F83E46"/>
    <w:p w14:paraId="76A2D907" w14:textId="77777777" w:rsidR="00F83E46" w:rsidRDefault="00F83E46"/>
    <w:p w14:paraId="4CA44821" w14:textId="6A7BAB92" w:rsidR="00F83E46" w:rsidRDefault="00F83E46"/>
    <w:p w14:paraId="44A769A4" w14:textId="2571DDED" w:rsidR="00F83E46" w:rsidRDefault="00F83E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04AD" wp14:editId="23C49C9A">
                <wp:simplePos x="0" y="0"/>
                <wp:positionH relativeFrom="column">
                  <wp:posOffset>5762445</wp:posOffset>
                </wp:positionH>
                <wp:positionV relativeFrom="paragraph">
                  <wp:posOffset>46091</wp:posOffset>
                </wp:positionV>
                <wp:extent cx="491705" cy="267419"/>
                <wp:effectExtent l="0" t="0" r="22860" b="18415"/>
                <wp:wrapNone/>
                <wp:docPr id="7597157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91705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9DC0F" w14:textId="71D50651" w:rsidR="00F83E46" w:rsidRDefault="00F83E46">
                            <w:r>
                              <w:t>318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604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75pt;margin-top:3.65pt;width:38.7pt;height:21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" fillcolor="white [3201]" strokeweight=".5pt">
                <v:textbox>
                  <w:txbxContent>
                    <w:p w14:paraId="7AF9DC0F" w14:textId="71D50651" w:rsidR="00F83E46" w:rsidRDefault="00F83E46">
                      <w:r>
                        <w:t>318</w:t>
                      </w:r>
                    </w:p>
                  </w:txbxContent>
                </v:textbox>
              </v:shape>
            </w:pict>
          </mc:Fallback>
        </mc:AlternateContent>
      </w:r>
    </w:p>
    <w:p w14:paraId="21BF10E2" w14:textId="77777777" w:rsidR="00F83E46" w:rsidRDefault="00F83E46"/>
    <w:sectPr w:rsidR="00F83E46" w:rsidSect="00387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23"/>
    <w:rsid w:val="00270CE6"/>
    <w:rsid w:val="00387A23"/>
    <w:rsid w:val="00F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CD87"/>
  <w15:chartTrackingRefBased/>
  <w15:docId w15:val="{74ACE011-F748-4E88-9966-217BBB96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dcterms:created xsi:type="dcterms:W3CDTF">2024-07-26T09:57:00Z</dcterms:created>
  <dcterms:modified xsi:type="dcterms:W3CDTF">2024-07-26T10:12:00Z</dcterms:modified>
</cp:coreProperties>
</file>